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6F77" w14:textId="77777777" w:rsidR="00E5596C" w:rsidRPr="00D10C4F" w:rsidRDefault="00E5596C" w:rsidP="00E5596C">
      <w:pPr>
        <w:spacing w:after="0" w:line="240" w:lineRule="auto"/>
        <w:rPr>
          <w:sz w:val="24"/>
          <w:szCs w:val="24"/>
        </w:rPr>
      </w:pPr>
      <w:r w:rsidRPr="00D10C4F">
        <w:rPr>
          <w:noProof/>
          <w:color w:val="808080"/>
          <w:sz w:val="24"/>
          <w:szCs w:val="24"/>
        </w:rPr>
        <w:drawing>
          <wp:inline distT="0" distB="0" distL="0" distR="0" wp14:anchorId="551F8999" wp14:editId="35EE8634">
            <wp:extent cx="2514600" cy="685800"/>
            <wp:effectExtent l="0" t="0" r="0" b="0"/>
            <wp:docPr id="1" name="Picture 1" descr="IVY_HZ_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Y_HZ_K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r w:rsidRPr="00D10C4F">
        <w:rPr>
          <w:sz w:val="24"/>
          <w:szCs w:val="24"/>
        </w:rPr>
        <w:tab/>
      </w:r>
      <w:r w:rsidRPr="00D10C4F">
        <w:rPr>
          <w:sz w:val="24"/>
          <w:szCs w:val="24"/>
        </w:rPr>
        <w:tab/>
      </w:r>
      <w:r w:rsidRPr="00D10C4F">
        <w:rPr>
          <w:sz w:val="24"/>
          <w:szCs w:val="24"/>
        </w:rPr>
        <w:tab/>
      </w:r>
      <w:r w:rsidRPr="00D10C4F">
        <w:rPr>
          <w:b/>
          <w:color w:val="808080"/>
          <w:sz w:val="24"/>
          <w:szCs w:val="24"/>
        </w:rPr>
        <w:t>NEWS RELEASE</w:t>
      </w:r>
    </w:p>
    <w:p w14:paraId="33381614" w14:textId="77777777" w:rsidR="00E5596C" w:rsidRPr="00D10C4F" w:rsidRDefault="00E5596C" w:rsidP="00E5596C">
      <w:pPr>
        <w:spacing w:after="0" w:line="240" w:lineRule="auto"/>
        <w:rPr>
          <w:color w:val="808080"/>
          <w:sz w:val="24"/>
          <w:szCs w:val="24"/>
        </w:rPr>
      </w:pPr>
    </w:p>
    <w:p w14:paraId="09B3BBAF" w14:textId="4A87A7D2" w:rsidR="00E5596C" w:rsidRPr="00D10C4F" w:rsidRDefault="00E5596C" w:rsidP="00E5596C">
      <w:pPr>
        <w:spacing w:after="0" w:line="240" w:lineRule="auto"/>
        <w:rPr>
          <w:color w:val="808080"/>
          <w:sz w:val="24"/>
          <w:szCs w:val="24"/>
        </w:rPr>
      </w:pPr>
      <w:r w:rsidRPr="00D10C4F">
        <w:rPr>
          <w:color w:val="808080"/>
          <w:sz w:val="24"/>
          <w:szCs w:val="24"/>
        </w:rPr>
        <w:t xml:space="preserve">FOR IMMEDIATE RELEASE </w:t>
      </w:r>
      <w:r w:rsidR="00CA2FC3">
        <w:rPr>
          <w:color w:val="808080"/>
          <w:sz w:val="24"/>
          <w:szCs w:val="24"/>
        </w:rPr>
        <w:t xml:space="preserve">– January </w:t>
      </w:r>
      <w:r w:rsidR="00581D2A" w:rsidRPr="001858BF">
        <w:rPr>
          <w:color w:val="808080"/>
          <w:sz w:val="24"/>
          <w:szCs w:val="24"/>
          <w:highlight w:val="yellow"/>
        </w:rPr>
        <w:t>[</w:t>
      </w:r>
      <w:r w:rsidR="00CA2FC3" w:rsidRPr="001858BF">
        <w:rPr>
          <w:color w:val="808080"/>
          <w:sz w:val="24"/>
          <w:szCs w:val="24"/>
          <w:highlight w:val="yellow"/>
        </w:rPr>
        <w:t>XX</w:t>
      </w:r>
      <w:r w:rsidR="001858BF" w:rsidRPr="001858BF">
        <w:rPr>
          <w:color w:val="808080"/>
          <w:sz w:val="24"/>
          <w:szCs w:val="24"/>
          <w:highlight w:val="yellow"/>
        </w:rPr>
        <w:t>]</w:t>
      </w:r>
      <w:r w:rsidR="001858BF">
        <w:rPr>
          <w:color w:val="808080"/>
          <w:sz w:val="24"/>
          <w:szCs w:val="24"/>
        </w:rPr>
        <w:t>,</w:t>
      </w:r>
      <w:r w:rsidR="00CA2FC3">
        <w:rPr>
          <w:color w:val="808080"/>
          <w:sz w:val="24"/>
          <w:szCs w:val="24"/>
        </w:rPr>
        <w:t xml:space="preserve"> 2024</w:t>
      </w:r>
      <w:r w:rsidRPr="00D10C4F">
        <w:rPr>
          <w:color w:val="808080"/>
          <w:sz w:val="24"/>
          <w:szCs w:val="24"/>
        </w:rPr>
        <w:t xml:space="preserve"> </w:t>
      </w:r>
    </w:p>
    <w:p w14:paraId="4F33E7D0" w14:textId="77777777" w:rsidR="00E5596C" w:rsidRPr="00D10C4F" w:rsidRDefault="00E5596C" w:rsidP="00E5596C">
      <w:pPr>
        <w:spacing w:after="0" w:line="240" w:lineRule="auto"/>
        <w:rPr>
          <w:color w:val="808080"/>
          <w:sz w:val="24"/>
          <w:szCs w:val="24"/>
        </w:rPr>
      </w:pPr>
    </w:p>
    <w:p w14:paraId="2B2F4A60" w14:textId="77777777" w:rsidR="00CA2FC3" w:rsidRDefault="00E5596C" w:rsidP="00E5596C">
      <w:pPr>
        <w:spacing w:after="0" w:line="240" w:lineRule="auto"/>
        <w:rPr>
          <w:color w:val="767171" w:themeColor="background2" w:themeShade="80"/>
          <w:sz w:val="24"/>
          <w:szCs w:val="24"/>
        </w:rPr>
      </w:pPr>
      <w:r w:rsidRPr="00CA2FC3">
        <w:rPr>
          <w:color w:val="767171" w:themeColor="background2" w:themeShade="80"/>
          <w:sz w:val="24"/>
          <w:szCs w:val="24"/>
        </w:rPr>
        <w:t xml:space="preserve">For further information, contact: </w:t>
      </w:r>
    </w:p>
    <w:p w14:paraId="6989A04D" w14:textId="7B55486A" w:rsidR="00581D2A" w:rsidRDefault="00581D2A" w:rsidP="00E5596C">
      <w:pPr>
        <w:spacing w:after="0" w:line="240" w:lineRule="auto"/>
        <w:rPr>
          <w:color w:val="767171" w:themeColor="background2" w:themeShade="80"/>
          <w:sz w:val="24"/>
          <w:szCs w:val="24"/>
        </w:rPr>
      </w:pPr>
      <w:r w:rsidRPr="00581D2A">
        <w:rPr>
          <w:color w:val="767171" w:themeColor="background2" w:themeShade="80"/>
          <w:sz w:val="24"/>
          <w:szCs w:val="24"/>
          <w:highlight w:val="yellow"/>
        </w:rPr>
        <w:t>[NAME, PHONE, EMAIL]</w:t>
      </w:r>
    </w:p>
    <w:p w14:paraId="669EDFB0" w14:textId="77777777" w:rsidR="00E5596C" w:rsidRPr="001E2EF5" w:rsidRDefault="00E5596C" w:rsidP="00E5596C">
      <w:pPr>
        <w:spacing w:after="0" w:line="240" w:lineRule="auto"/>
        <w:rPr>
          <w:color w:val="808080"/>
          <w:sz w:val="24"/>
          <w:szCs w:val="24"/>
        </w:rPr>
      </w:pPr>
    </w:p>
    <w:p w14:paraId="77F8453E" w14:textId="03E5F6A2" w:rsidR="00E5596C" w:rsidRPr="001E2EF5" w:rsidRDefault="00646F57" w:rsidP="00A11578">
      <w:pPr>
        <w:jc w:val="center"/>
        <w:rPr>
          <w:b/>
          <w:bCs/>
          <w:sz w:val="24"/>
          <w:szCs w:val="24"/>
        </w:rPr>
      </w:pPr>
      <w:r>
        <w:rPr>
          <w:b/>
          <w:bCs/>
          <w:sz w:val="24"/>
          <w:szCs w:val="24"/>
        </w:rPr>
        <w:t xml:space="preserve">Students </w:t>
      </w:r>
      <w:r w:rsidR="00BB7443">
        <w:rPr>
          <w:b/>
          <w:bCs/>
          <w:sz w:val="24"/>
          <w:szCs w:val="24"/>
        </w:rPr>
        <w:t xml:space="preserve">and families </w:t>
      </w:r>
      <w:r w:rsidR="00A11578">
        <w:rPr>
          <w:b/>
          <w:bCs/>
          <w:sz w:val="24"/>
          <w:szCs w:val="24"/>
        </w:rPr>
        <w:t xml:space="preserve">can access free FAFSA </w:t>
      </w:r>
      <w:r w:rsidR="00EC1D8F">
        <w:rPr>
          <w:b/>
          <w:bCs/>
          <w:sz w:val="24"/>
          <w:szCs w:val="24"/>
        </w:rPr>
        <w:t xml:space="preserve">filing </w:t>
      </w:r>
      <w:r w:rsidR="00A11578">
        <w:rPr>
          <w:b/>
          <w:bCs/>
          <w:sz w:val="24"/>
          <w:szCs w:val="24"/>
        </w:rPr>
        <w:t xml:space="preserve">help at Ivy Tech </w:t>
      </w:r>
      <w:r w:rsidR="00A11578" w:rsidRPr="00BB7443">
        <w:rPr>
          <w:b/>
          <w:bCs/>
          <w:sz w:val="24"/>
          <w:szCs w:val="24"/>
          <w:highlight w:val="yellow"/>
        </w:rPr>
        <w:t>[CAMPUS]</w:t>
      </w:r>
      <w:r w:rsidR="00A11578">
        <w:rPr>
          <w:b/>
          <w:bCs/>
          <w:sz w:val="24"/>
          <w:szCs w:val="24"/>
        </w:rPr>
        <w:t xml:space="preserve"> on “College Goal Sunday”</w:t>
      </w:r>
    </w:p>
    <w:p w14:paraId="7BF2565A" w14:textId="7D729B4C" w:rsidR="00BB7443" w:rsidRDefault="00B2738F" w:rsidP="00E5596C">
      <w:pPr>
        <w:rPr>
          <w:sz w:val="24"/>
          <w:szCs w:val="24"/>
        </w:rPr>
      </w:pPr>
      <w:r w:rsidRPr="001858BF">
        <w:rPr>
          <w:b/>
          <w:bCs/>
          <w:sz w:val="24"/>
          <w:szCs w:val="24"/>
          <w:highlight w:val="yellow"/>
        </w:rPr>
        <w:t>[</w:t>
      </w:r>
      <w:r w:rsidR="00E5596C" w:rsidRPr="001858BF">
        <w:rPr>
          <w:b/>
          <w:bCs/>
          <w:sz w:val="24"/>
          <w:szCs w:val="24"/>
          <w:highlight w:val="yellow"/>
        </w:rPr>
        <w:t>CITY</w:t>
      </w:r>
      <w:r w:rsidRPr="001858BF">
        <w:rPr>
          <w:b/>
          <w:bCs/>
          <w:sz w:val="24"/>
          <w:szCs w:val="24"/>
          <w:highlight w:val="yellow"/>
        </w:rPr>
        <w:t>]</w:t>
      </w:r>
      <w:r w:rsidR="00E5596C" w:rsidRPr="001858BF">
        <w:rPr>
          <w:b/>
          <w:bCs/>
          <w:sz w:val="24"/>
          <w:szCs w:val="24"/>
        </w:rPr>
        <w:t>, I</w:t>
      </w:r>
      <w:r w:rsidR="001858BF" w:rsidRPr="001858BF">
        <w:rPr>
          <w:b/>
          <w:bCs/>
          <w:sz w:val="24"/>
          <w:szCs w:val="24"/>
        </w:rPr>
        <w:t>nd.</w:t>
      </w:r>
      <w:r w:rsidR="001858BF">
        <w:rPr>
          <w:sz w:val="24"/>
          <w:szCs w:val="24"/>
        </w:rPr>
        <w:t xml:space="preserve"> </w:t>
      </w:r>
      <w:r w:rsidR="00E5596C" w:rsidRPr="001E2EF5">
        <w:rPr>
          <w:sz w:val="24"/>
          <w:szCs w:val="24"/>
        </w:rPr>
        <w:t>–</w:t>
      </w:r>
      <w:r w:rsidR="0000505A">
        <w:rPr>
          <w:sz w:val="24"/>
          <w:szCs w:val="24"/>
        </w:rPr>
        <w:t xml:space="preserve"> On Sunday, February 25, </w:t>
      </w:r>
      <w:r w:rsidR="00C10BEF">
        <w:rPr>
          <w:sz w:val="24"/>
          <w:szCs w:val="24"/>
        </w:rPr>
        <w:t xml:space="preserve">financial aid professionals will volunteer at Ivy Tech </w:t>
      </w:r>
      <w:r w:rsidR="00C10BEF" w:rsidRPr="00141DA2">
        <w:rPr>
          <w:sz w:val="24"/>
          <w:szCs w:val="24"/>
          <w:highlight w:val="yellow"/>
        </w:rPr>
        <w:t>[CAMPUS]</w:t>
      </w:r>
      <w:r w:rsidR="00C10BEF">
        <w:rPr>
          <w:sz w:val="24"/>
          <w:szCs w:val="24"/>
        </w:rPr>
        <w:t xml:space="preserve"> to </w:t>
      </w:r>
      <w:r w:rsidR="00EA0853">
        <w:rPr>
          <w:sz w:val="24"/>
          <w:szCs w:val="24"/>
        </w:rPr>
        <w:t xml:space="preserve">help </w:t>
      </w:r>
      <w:r w:rsidR="006B19FC">
        <w:rPr>
          <w:sz w:val="24"/>
          <w:szCs w:val="24"/>
        </w:rPr>
        <w:t xml:space="preserve">Hoosier students and families </w:t>
      </w:r>
      <w:r w:rsidR="00EA0853">
        <w:rPr>
          <w:sz w:val="24"/>
          <w:szCs w:val="24"/>
        </w:rPr>
        <w:t>successfully complete the Free Application for Federal Student Aid (FAFSA)</w:t>
      </w:r>
      <w:r w:rsidR="00E5543C">
        <w:rPr>
          <w:sz w:val="24"/>
          <w:szCs w:val="24"/>
        </w:rPr>
        <w:t xml:space="preserve"> </w:t>
      </w:r>
      <w:r w:rsidR="006B146C">
        <w:rPr>
          <w:sz w:val="24"/>
          <w:szCs w:val="24"/>
        </w:rPr>
        <w:t>– the required form for federal financial aid</w:t>
      </w:r>
      <w:r w:rsidR="00385C27">
        <w:rPr>
          <w:sz w:val="24"/>
          <w:szCs w:val="24"/>
        </w:rPr>
        <w:t xml:space="preserve"> and </w:t>
      </w:r>
      <w:r w:rsidR="006B146C">
        <w:rPr>
          <w:sz w:val="24"/>
          <w:szCs w:val="24"/>
        </w:rPr>
        <w:t xml:space="preserve">state </w:t>
      </w:r>
      <w:r w:rsidR="00B153CD">
        <w:rPr>
          <w:sz w:val="24"/>
          <w:szCs w:val="24"/>
        </w:rPr>
        <w:t>grant funding</w:t>
      </w:r>
      <w:r w:rsidR="007D6560">
        <w:rPr>
          <w:sz w:val="24"/>
          <w:szCs w:val="24"/>
        </w:rPr>
        <w:t xml:space="preserve">, including the </w:t>
      </w:r>
      <w:r w:rsidR="007A19F6">
        <w:rPr>
          <w:sz w:val="24"/>
          <w:szCs w:val="24"/>
        </w:rPr>
        <w:t>21</w:t>
      </w:r>
      <w:r w:rsidR="007A19F6" w:rsidRPr="007A19F6">
        <w:rPr>
          <w:sz w:val="24"/>
          <w:szCs w:val="24"/>
          <w:vertAlign w:val="superscript"/>
        </w:rPr>
        <w:t>st</w:t>
      </w:r>
      <w:r w:rsidR="007A19F6">
        <w:rPr>
          <w:sz w:val="24"/>
          <w:szCs w:val="24"/>
        </w:rPr>
        <w:t xml:space="preserve"> Century Scholarship and Frank O’Bannon Grant.</w:t>
      </w:r>
      <w:r w:rsidR="007D6560">
        <w:rPr>
          <w:sz w:val="24"/>
          <w:szCs w:val="24"/>
        </w:rPr>
        <w:t xml:space="preserve"> </w:t>
      </w:r>
      <w:r w:rsidR="001E18E6">
        <w:rPr>
          <w:sz w:val="24"/>
          <w:szCs w:val="24"/>
        </w:rPr>
        <w:t xml:space="preserve">Volunteers will be on campus from </w:t>
      </w:r>
      <w:r w:rsidR="00D22C02">
        <w:rPr>
          <w:sz w:val="24"/>
          <w:szCs w:val="24"/>
        </w:rPr>
        <w:t xml:space="preserve">2 </w:t>
      </w:r>
      <w:r w:rsidR="25D9F4E1" w:rsidRPr="492C0AE8">
        <w:rPr>
          <w:sz w:val="24"/>
          <w:szCs w:val="24"/>
        </w:rPr>
        <w:t xml:space="preserve">p.m. </w:t>
      </w:r>
      <w:r w:rsidR="00D22C02" w:rsidRPr="492C0AE8">
        <w:rPr>
          <w:sz w:val="24"/>
          <w:szCs w:val="24"/>
        </w:rPr>
        <w:t>to</w:t>
      </w:r>
      <w:r w:rsidR="00D22C02">
        <w:rPr>
          <w:sz w:val="24"/>
          <w:szCs w:val="24"/>
        </w:rPr>
        <w:t xml:space="preserve"> 4 p.m. </w:t>
      </w:r>
      <w:r w:rsidR="001E18E6">
        <w:rPr>
          <w:sz w:val="24"/>
          <w:szCs w:val="24"/>
        </w:rPr>
        <w:t xml:space="preserve">at </w:t>
      </w:r>
      <w:r w:rsidR="00141DA2" w:rsidRPr="00141DA2">
        <w:rPr>
          <w:sz w:val="24"/>
          <w:szCs w:val="24"/>
          <w:highlight w:val="yellow"/>
        </w:rPr>
        <w:t xml:space="preserve">[CAMPUS </w:t>
      </w:r>
      <w:r w:rsidR="001E18E6" w:rsidRPr="00141DA2">
        <w:rPr>
          <w:sz w:val="24"/>
          <w:szCs w:val="24"/>
          <w:highlight w:val="yellow"/>
        </w:rPr>
        <w:t>LOCATION</w:t>
      </w:r>
      <w:r w:rsidR="00141DA2" w:rsidRPr="00141DA2">
        <w:rPr>
          <w:sz w:val="24"/>
          <w:szCs w:val="24"/>
          <w:highlight w:val="yellow"/>
        </w:rPr>
        <w:t>]</w:t>
      </w:r>
      <w:r w:rsidR="001E18E6">
        <w:rPr>
          <w:sz w:val="24"/>
          <w:szCs w:val="24"/>
        </w:rPr>
        <w:t xml:space="preserve"> </w:t>
      </w:r>
      <w:r w:rsidR="007B239F">
        <w:rPr>
          <w:sz w:val="24"/>
          <w:szCs w:val="24"/>
        </w:rPr>
        <w:t xml:space="preserve">to </w:t>
      </w:r>
      <w:r w:rsidR="00B459C2">
        <w:rPr>
          <w:sz w:val="24"/>
          <w:szCs w:val="24"/>
        </w:rPr>
        <w:t xml:space="preserve">provide free assistance </w:t>
      </w:r>
      <w:r w:rsidR="00252963">
        <w:rPr>
          <w:sz w:val="24"/>
          <w:szCs w:val="24"/>
        </w:rPr>
        <w:t>to all</w:t>
      </w:r>
      <w:r w:rsidR="00252963" w:rsidRPr="14B9DB1F">
        <w:rPr>
          <w:sz w:val="24"/>
          <w:szCs w:val="24"/>
        </w:rPr>
        <w:t>.</w:t>
      </w:r>
      <w:r w:rsidR="00C85D28" w:rsidRPr="14B9DB1F">
        <w:rPr>
          <w:sz w:val="24"/>
          <w:szCs w:val="24"/>
        </w:rPr>
        <w:t xml:space="preserve"> </w:t>
      </w:r>
    </w:p>
    <w:p w14:paraId="1E699689" w14:textId="6AF64E9C" w:rsidR="00621F02" w:rsidRDefault="00F471C3" w:rsidP="00E5596C">
      <w:pPr>
        <w:rPr>
          <w:sz w:val="24"/>
          <w:szCs w:val="24"/>
        </w:rPr>
      </w:pPr>
      <w:r>
        <w:rPr>
          <w:sz w:val="24"/>
          <w:szCs w:val="24"/>
        </w:rPr>
        <w:t>T</w:t>
      </w:r>
      <w:r w:rsidR="009A2C3A">
        <w:rPr>
          <w:sz w:val="24"/>
          <w:szCs w:val="24"/>
        </w:rPr>
        <w:t xml:space="preserve">he initiative is part of College Goal Sunday, a statewide effort </w:t>
      </w:r>
      <w:r w:rsidR="007066C9">
        <w:rPr>
          <w:sz w:val="24"/>
          <w:szCs w:val="24"/>
        </w:rPr>
        <w:t>of the Indiana St</w:t>
      </w:r>
      <w:r w:rsidR="00EF5D48">
        <w:rPr>
          <w:sz w:val="24"/>
          <w:szCs w:val="24"/>
        </w:rPr>
        <w:t xml:space="preserve">udent Financial Aid Association </w:t>
      </w:r>
      <w:r w:rsidR="007D0BA6">
        <w:rPr>
          <w:sz w:val="24"/>
          <w:szCs w:val="24"/>
        </w:rPr>
        <w:t xml:space="preserve">(ISFAA) </w:t>
      </w:r>
      <w:r w:rsidR="004411B4">
        <w:rPr>
          <w:sz w:val="24"/>
          <w:szCs w:val="24"/>
        </w:rPr>
        <w:t xml:space="preserve">to </w:t>
      </w:r>
      <w:r w:rsidR="00290DFC">
        <w:rPr>
          <w:sz w:val="24"/>
          <w:szCs w:val="24"/>
        </w:rPr>
        <w:t xml:space="preserve">increase the number of high school seniors, adult learners and returning students who complete </w:t>
      </w:r>
      <w:r w:rsidR="0027580E">
        <w:rPr>
          <w:sz w:val="24"/>
          <w:szCs w:val="24"/>
        </w:rPr>
        <w:t xml:space="preserve">the </w:t>
      </w:r>
      <w:r w:rsidR="00B139A1">
        <w:rPr>
          <w:sz w:val="24"/>
          <w:szCs w:val="24"/>
        </w:rPr>
        <w:t xml:space="preserve">FAFSA </w:t>
      </w:r>
      <w:r w:rsidR="007569A7">
        <w:rPr>
          <w:sz w:val="24"/>
          <w:szCs w:val="24"/>
        </w:rPr>
        <w:t xml:space="preserve">by April 15, 2024 – </w:t>
      </w:r>
      <w:r w:rsidR="00B139A1">
        <w:rPr>
          <w:sz w:val="24"/>
          <w:szCs w:val="24"/>
        </w:rPr>
        <w:t>Indiana’s priority filing deadline</w:t>
      </w:r>
      <w:r w:rsidR="007569A7">
        <w:rPr>
          <w:sz w:val="24"/>
          <w:szCs w:val="24"/>
        </w:rPr>
        <w:t xml:space="preserve">. </w:t>
      </w:r>
    </w:p>
    <w:p w14:paraId="6E25E51C" w14:textId="0C02D5C9" w:rsidR="00A50D49" w:rsidRDefault="00782737" w:rsidP="00E5596C">
      <w:pPr>
        <w:rPr>
          <w:sz w:val="24"/>
          <w:szCs w:val="24"/>
        </w:rPr>
      </w:pPr>
      <w:r>
        <w:rPr>
          <w:sz w:val="24"/>
          <w:szCs w:val="24"/>
        </w:rPr>
        <w:t>Filing the FAFSA i</w:t>
      </w:r>
      <w:r w:rsidR="00C6591B">
        <w:rPr>
          <w:sz w:val="24"/>
          <w:szCs w:val="24"/>
        </w:rPr>
        <w:t xml:space="preserve">s the first step </w:t>
      </w:r>
      <w:r w:rsidR="00FF2501">
        <w:rPr>
          <w:sz w:val="24"/>
          <w:szCs w:val="24"/>
        </w:rPr>
        <w:t xml:space="preserve">Indiana </w:t>
      </w:r>
      <w:r w:rsidR="00FF2501" w:rsidRPr="042A9FA7">
        <w:rPr>
          <w:sz w:val="24"/>
          <w:szCs w:val="24"/>
        </w:rPr>
        <w:t>student</w:t>
      </w:r>
      <w:r w:rsidR="2BDA4BD7" w:rsidRPr="042A9FA7">
        <w:rPr>
          <w:sz w:val="24"/>
          <w:szCs w:val="24"/>
        </w:rPr>
        <w:t>s</w:t>
      </w:r>
      <w:r w:rsidR="00FF2501">
        <w:rPr>
          <w:sz w:val="24"/>
          <w:szCs w:val="24"/>
        </w:rPr>
        <w:t xml:space="preserve"> and families can take to make </w:t>
      </w:r>
      <w:r w:rsidR="00C6591B">
        <w:rPr>
          <w:sz w:val="24"/>
          <w:szCs w:val="24"/>
        </w:rPr>
        <w:t>education and skills training beyond high school more affordable</w:t>
      </w:r>
      <w:r w:rsidR="00664735">
        <w:rPr>
          <w:sz w:val="24"/>
          <w:szCs w:val="24"/>
        </w:rPr>
        <w:t xml:space="preserve">. Indiana high school graduates left $76 million in Pell Grant funds </w:t>
      </w:r>
      <w:r w:rsidR="006C4F3F">
        <w:rPr>
          <w:sz w:val="24"/>
          <w:szCs w:val="24"/>
        </w:rPr>
        <w:t xml:space="preserve">on the table </w:t>
      </w:r>
      <w:r w:rsidR="00B072D9">
        <w:rPr>
          <w:sz w:val="24"/>
          <w:szCs w:val="24"/>
        </w:rPr>
        <w:t xml:space="preserve">in 2023 by not completing the FAFSA, according to the Indiana Commission for Higher Education. </w:t>
      </w:r>
      <w:r w:rsidR="00914A73">
        <w:rPr>
          <w:sz w:val="24"/>
          <w:szCs w:val="24"/>
        </w:rPr>
        <w:t xml:space="preserve">The College Goal Sunday event at Ivy Tech </w:t>
      </w:r>
      <w:r w:rsidR="00914A73" w:rsidRPr="00914A73">
        <w:rPr>
          <w:sz w:val="24"/>
          <w:szCs w:val="24"/>
          <w:highlight w:val="yellow"/>
        </w:rPr>
        <w:t>[CAMPUS]</w:t>
      </w:r>
      <w:r w:rsidR="00914A73">
        <w:rPr>
          <w:sz w:val="24"/>
          <w:szCs w:val="24"/>
        </w:rPr>
        <w:t xml:space="preserve"> aims to help community members take full advantage of the federal and state funding available to them</w:t>
      </w:r>
      <w:r w:rsidR="00B43975">
        <w:rPr>
          <w:sz w:val="24"/>
          <w:szCs w:val="24"/>
        </w:rPr>
        <w:t>.</w:t>
      </w:r>
    </w:p>
    <w:p w14:paraId="7A47B376" w14:textId="7B654DE5" w:rsidR="006D4A50" w:rsidRDefault="00E5596C" w:rsidP="00E11EFC">
      <w:pPr>
        <w:rPr>
          <w:sz w:val="24"/>
          <w:szCs w:val="24"/>
        </w:rPr>
      </w:pPr>
      <w:r w:rsidRPr="005B4DA3">
        <w:rPr>
          <w:sz w:val="24"/>
          <w:szCs w:val="24"/>
        </w:rPr>
        <w:t>“</w:t>
      </w:r>
      <w:r w:rsidR="000C348E" w:rsidRPr="005B4DA3">
        <w:rPr>
          <w:sz w:val="24"/>
          <w:szCs w:val="24"/>
        </w:rPr>
        <w:t xml:space="preserve">We want students to </w:t>
      </w:r>
      <w:r w:rsidR="00974625" w:rsidRPr="005B4DA3">
        <w:rPr>
          <w:sz w:val="24"/>
          <w:szCs w:val="24"/>
        </w:rPr>
        <w:t xml:space="preserve">capitalize on every </w:t>
      </w:r>
      <w:r w:rsidR="00817F5B" w:rsidRPr="005B4DA3">
        <w:rPr>
          <w:sz w:val="24"/>
          <w:szCs w:val="24"/>
        </w:rPr>
        <w:t xml:space="preserve">opportunity </w:t>
      </w:r>
      <w:r w:rsidR="00006F15">
        <w:rPr>
          <w:sz w:val="24"/>
          <w:szCs w:val="24"/>
        </w:rPr>
        <w:t>that</w:t>
      </w:r>
      <w:r w:rsidR="00F3341B">
        <w:rPr>
          <w:sz w:val="24"/>
          <w:szCs w:val="24"/>
        </w:rPr>
        <w:t xml:space="preserve"> puts </w:t>
      </w:r>
      <w:r w:rsidR="00C1466F">
        <w:rPr>
          <w:sz w:val="24"/>
          <w:szCs w:val="24"/>
        </w:rPr>
        <w:t>h</w:t>
      </w:r>
      <w:r w:rsidR="00F3341B">
        <w:rPr>
          <w:sz w:val="24"/>
          <w:szCs w:val="24"/>
        </w:rPr>
        <w:t xml:space="preserve">igh-quality, affordable </w:t>
      </w:r>
      <w:r w:rsidR="00C1466F">
        <w:rPr>
          <w:sz w:val="24"/>
          <w:szCs w:val="24"/>
        </w:rPr>
        <w:t xml:space="preserve">education and skills training </w:t>
      </w:r>
      <w:r w:rsidR="00F3341B">
        <w:rPr>
          <w:sz w:val="24"/>
          <w:szCs w:val="24"/>
        </w:rPr>
        <w:t>within their reach</w:t>
      </w:r>
      <w:r w:rsidR="007635DD">
        <w:rPr>
          <w:sz w:val="24"/>
          <w:szCs w:val="24"/>
        </w:rPr>
        <w:t xml:space="preserve">,” </w:t>
      </w:r>
      <w:r w:rsidR="00F3341B">
        <w:rPr>
          <w:sz w:val="24"/>
          <w:szCs w:val="24"/>
        </w:rPr>
        <w:t xml:space="preserve">said </w:t>
      </w:r>
      <w:r w:rsidR="001858BF" w:rsidRPr="00C736F3">
        <w:rPr>
          <w:sz w:val="24"/>
          <w:szCs w:val="24"/>
          <w:highlight w:val="yellow"/>
        </w:rPr>
        <w:t>[NAME</w:t>
      </w:r>
      <w:r w:rsidR="00276053" w:rsidRPr="00C736F3">
        <w:rPr>
          <w:sz w:val="24"/>
          <w:szCs w:val="24"/>
          <w:highlight w:val="yellow"/>
        </w:rPr>
        <w:t>],</w:t>
      </w:r>
      <w:r w:rsidR="00276053">
        <w:rPr>
          <w:sz w:val="24"/>
          <w:szCs w:val="24"/>
        </w:rPr>
        <w:t xml:space="preserve"> chancellor, Ivy Tech </w:t>
      </w:r>
      <w:r w:rsidR="00276053" w:rsidRPr="00C736F3">
        <w:rPr>
          <w:sz w:val="24"/>
          <w:szCs w:val="24"/>
          <w:highlight w:val="yellow"/>
        </w:rPr>
        <w:t>[CAMPUS].</w:t>
      </w:r>
      <w:r w:rsidR="00276053">
        <w:rPr>
          <w:sz w:val="24"/>
          <w:szCs w:val="24"/>
        </w:rPr>
        <w:t xml:space="preserve"> </w:t>
      </w:r>
      <w:r w:rsidR="005D7988">
        <w:rPr>
          <w:sz w:val="24"/>
          <w:szCs w:val="24"/>
        </w:rPr>
        <w:t xml:space="preserve">“Ivy Tech is proud to participate in College Goal Sunday </w:t>
      </w:r>
      <w:r w:rsidR="007635DD">
        <w:rPr>
          <w:sz w:val="24"/>
          <w:szCs w:val="24"/>
        </w:rPr>
        <w:t xml:space="preserve">to help students and families </w:t>
      </w:r>
      <w:r w:rsidR="00913BF7">
        <w:rPr>
          <w:sz w:val="24"/>
          <w:szCs w:val="24"/>
        </w:rPr>
        <w:t xml:space="preserve">access </w:t>
      </w:r>
      <w:r w:rsidR="007635DD">
        <w:rPr>
          <w:sz w:val="24"/>
          <w:szCs w:val="24"/>
        </w:rPr>
        <w:t>federal and state funding</w:t>
      </w:r>
      <w:r w:rsidR="00C1466F">
        <w:rPr>
          <w:sz w:val="24"/>
          <w:szCs w:val="24"/>
        </w:rPr>
        <w:t xml:space="preserve"> that </w:t>
      </w:r>
      <w:r w:rsidR="003F3193">
        <w:rPr>
          <w:sz w:val="24"/>
          <w:szCs w:val="24"/>
        </w:rPr>
        <w:t xml:space="preserve">can </w:t>
      </w:r>
      <w:r w:rsidR="00E36CF3">
        <w:rPr>
          <w:sz w:val="24"/>
          <w:szCs w:val="24"/>
        </w:rPr>
        <w:t xml:space="preserve">open </w:t>
      </w:r>
      <w:r w:rsidR="00AF3CBF">
        <w:rPr>
          <w:sz w:val="24"/>
          <w:szCs w:val="24"/>
        </w:rPr>
        <w:t>the floodgates of opportunity</w:t>
      </w:r>
      <w:r w:rsidR="006D4A50">
        <w:rPr>
          <w:sz w:val="24"/>
          <w:szCs w:val="24"/>
        </w:rPr>
        <w:t>.”</w:t>
      </w:r>
    </w:p>
    <w:p w14:paraId="5039400F" w14:textId="25055D85" w:rsidR="00E5596C" w:rsidRPr="007D5AD7" w:rsidRDefault="007D5AD7" w:rsidP="00E5596C">
      <w:pPr>
        <w:rPr>
          <w:sz w:val="24"/>
          <w:szCs w:val="24"/>
        </w:rPr>
      </w:pPr>
      <w:r>
        <w:rPr>
          <w:sz w:val="24"/>
          <w:szCs w:val="24"/>
        </w:rPr>
        <w:t xml:space="preserve">Students and parents should bring the following to College Goal Sunday: </w:t>
      </w:r>
    </w:p>
    <w:p w14:paraId="7C1DEE4B" w14:textId="40127F59" w:rsidR="00AD552E" w:rsidRPr="00E22A93" w:rsidRDefault="00AD552E" w:rsidP="00522A96">
      <w:pPr>
        <w:pStyle w:val="ListParagraph"/>
        <w:numPr>
          <w:ilvl w:val="0"/>
          <w:numId w:val="1"/>
        </w:numPr>
        <w:rPr>
          <w:b/>
          <w:bCs/>
          <w:sz w:val="24"/>
          <w:szCs w:val="24"/>
        </w:rPr>
      </w:pPr>
      <w:r w:rsidRPr="00E22A93">
        <w:rPr>
          <w:b/>
          <w:bCs/>
          <w:sz w:val="24"/>
          <w:szCs w:val="24"/>
        </w:rPr>
        <w:t xml:space="preserve">FSA ID: </w:t>
      </w:r>
      <w:r w:rsidRPr="00E22A93">
        <w:rPr>
          <w:sz w:val="24"/>
          <w:szCs w:val="24"/>
        </w:rPr>
        <w:t xml:space="preserve">It is strongly recommended that every student and parent apply for a </w:t>
      </w:r>
      <w:r w:rsidR="000D50AC" w:rsidRPr="00E22A93">
        <w:rPr>
          <w:sz w:val="24"/>
          <w:szCs w:val="24"/>
        </w:rPr>
        <w:t>FSA ID at studentaid</w:t>
      </w:r>
      <w:r w:rsidRPr="00E22A93">
        <w:rPr>
          <w:sz w:val="24"/>
          <w:szCs w:val="24"/>
        </w:rPr>
        <w:t>.gov</w:t>
      </w:r>
      <w:r w:rsidR="000D50AC" w:rsidRPr="00E22A93">
        <w:rPr>
          <w:sz w:val="24"/>
          <w:szCs w:val="24"/>
        </w:rPr>
        <w:t xml:space="preserve">. The FSA ID serves </w:t>
      </w:r>
      <w:r w:rsidRPr="00E22A93">
        <w:rPr>
          <w:sz w:val="24"/>
          <w:szCs w:val="24"/>
        </w:rPr>
        <w:t>as your electronic signature on the FAFS</w:t>
      </w:r>
      <w:r w:rsidR="000D50AC" w:rsidRPr="00E22A93">
        <w:rPr>
          <w:sz w:val="24"/>
          <w:szCs w:val="24"/>
        </w:rPr>
        <w:t xml:space="preserve">A and </w:t>
      </w:r>
      <w:r w:rsidR="001B013D" w:rsidRPr="00E22A93">
        <w:rPr>
          <w:sz w:val="24"/>
          <w:szCs w:val="24"/>
        </w:rPr>
        <w:t>allows for tax information to be automatically entered</w:t>
      </w:r>
      <w:r w:rsidR="00895DBA" w:rsidRPr="00E22A93">
        <w:rPr>
          <w:sz w:val="24"/>
          <w:szCs w:val="24"/>
        </w:rPr>
        <w:t>.</w:t>
      </w:r>
      <w:r w:rsidR="00895DBA" w:rsidRPr="00E22A93">
        <w:rPr>
          <w:b/>
          <w:bCs/>
          <w:sz w:val="24"/>
          <w:szCs w:val="24"/>
        </w:rPr>
        <w:t xml:space="preserve"> </w:t>
      </w:r>
    </w:p>
    <w:p w14:paraId="386BB82D" w14:textId="23093BC2" w:rsidR="007D5AD7" w:rsidRPr="00E22A93" w:rsidRDefault="00B066C2" w:rsidP="00522A96">
      <w:pPr>
        <w:pStyle w:val="ListParagraph"/>
        <w:numPr>
          <w:ilvl w:val="0"/>
          <w:numId w:val="1"/>
        </w:numPr>
        <w:rPr>
          <w:sz w:val="24"/>
          <w:szCs w:val="24"/>
        </w:rPr>
      </w:pPr>
      <w:r w:rsidRPr="00E22A93">
        <w:rPr>
          <w:b/>
          <w:bCs/>
          <w:sz w:val="24"/>
          <w:szCs w:val="24"/>
        </w:rPr>
        <w:t>Personal Documents:</w:t>
      </w:r>
      <w:r w:rsidRPr="00E22A93">
        <w:rPr>
          <w:sz w:val="24"/>
          <w:szCs w:val="24"/>
        </w:rPr>
        <w:t xml:space="preserve"> </w:t>
      </w:r>
      <w:r w:rsidR="004F5CF2" w:rsidRPr="00E22A93">
        <w:rPr>
          <w:sz w:val="24"/>
          <w:szCs w:val="24"/>
        </w:rPr>
        <w:t xml:space="preserve">Students and parents should know and be prepared to securely share their </w:t>
      </w:r>
      <w:r w:rsidR="007D5AD7" w:rsidRPr="00E22A93">
        <w:rPr>
          <w:sz w:val="24"/>
          <w:szCs w:val="24"/>
        </w:rPr>
        <w:t>Social Security Number</w:t>
      </w:r>
      <w:r w:rsidRPr="00E22A93">
        <w:rPr>
          <w:sz w:val="24"/>
          <w:szCs w:val="24"/>
        </w:rPr>
        <w:t xml:space="preserve">, driver’s license number, alien registration </w:t>
      </w:r>
      <w:r w:rsidR="007D5AD7" w:rsidRPr="00E22A93">
        <w:rPr>
          <w:sz w:val="24"/>
          <w:szCs w:val="24"/>
        </w:rPr>
        <w:t>number or permanent residence card</w:t>
      </w:r>
      <w:r w:rsidR="004F5CF2" w:rsidRPr="00E22A93">
        <w:rPr>
          <w:sz w:val="24"/>
          <w:szCs w:val="24"/>
        </w:rPr>
        <w:t xml:space="preserve">. </w:t>
      </w:r>
    </w:p>
    <w:p w14:paraId="3A2F7623" w14:textId="0EC26ABD" w:rsidR="004F5CF2" w:rsidRPr="00E22A93" w:rsidRDefault="002D0CDF" w:rsidP="00522A96">
      <w:pPr>
        <w:pStyle w:val="ListParagraph"/>
        <w:numPr>
          <w:ilvl w:val="0"/>
          <w:numId w:val="1"/>
        </w:numPr>
        <w:rPr>
          <w:sz w:val="24"/>
          <w:szCs w:val="24"/>
        </w:rPr>
      </w:pPr>
      <w:r w:rsidRPr="00E22A93">
        <w:rPr>
          <w:b/>
          <w:bCs/>
          <w:sz w:val="24"/>
          <w:szCs w:val="24"/>
        </w:rPr>
        <w:lastRenderedPageBreak/>
        <w:t>Tax Documents and Proof of Income:</w:t>
      </w:r>
      <w:r w:rsidRPr="00E22A93">
        <w:rPr>
          <w:sz w:val="24"/>
          <w:szCs w:val="24"/>
        </w:rPr>
        <w:t xml:space="preserve"> </w:t>
      </w:r>
      <w:r w:rsidR="00522A96" w:rsidRPr="00E22A93">
        <w:rPr>
          <w:sz w:val="24"/>
          <w:szCs w:val="24"/>
        </w:rPr>
        <w:t xml:space="preserve">Students and parents should bring a </w:t>
      </w:r>
      <w:r w:rsidRPr="00E22A93">
        <w:rPr>
          <w:sz w:val="24"/>
          <w:szCs w:val="24"/>
        </w:rPr>
        <w:t xml:space="preserve">2022 Federal Income Tax Return if </w:t>
      </w:r>
      <w:r w:rsidR="00E26EE0" w:rsidRPr="00E22A93">
        <w:rPr>
          <w:sz w:val="24"/>
          <w:szCs w:val="24"/>
        </w:rPr>
        <w:t xml:space="preserve">they </w:t>
      </w:r>
      <w:r w:rsidRPr="00E22A93">
        <w:rPr>
          <w:sz w:val="24"/>
          <w:szCs w:val="24"/>
        </w:rPr>
        <w:t>were required to file</w:t>
      </w:r>
      <w:r w:rsidR="00E26EE0" w:rsidRPr="00E22A93">
        <w:rPr>
          <w:sz w:val="24"/>
          <w:szCs w:val="24"/>
        </w:rPr>
        <w:t xml:space="preserve">, </w:t>
      </w:r>
      <w:r w:rsidRPr="00E22A93">
        <w:rPr>
          <w:sz w:val="24"/>
          <w:szCs w:val="24"/>
        </w:rPr>
        <w:t>2022 W-2 forms</w:t>
      </w:r>
      <w:r w:rsidR="00E26EE0" w:rsidRPr="00E22A93">
        <w:rPr>
          <w:sz w:val="24"/>
          <w:szCs w:val="24"/>
        </w:rPr>
        <w:t>,</w:t>
      </w:r>
      <w:r w:rsidRPr="00E22A93">
        <w:rPr>
          <w:sz w:val="24"/>
          <w:szCs w:val="24"/>
        </w:rPr>
        <w:t xml:space="preserve"> or other records of money earned or received.</w:t>
      </w:r>
    </w:p>
    <w:p w14:paraId="72C14D74" w14:textId="0D2CEEA6" w:rsidR="00C706CB" w:rsidRPr="00E22A93" w:rsidRDefault="00A53402" w:rsidP="009E7B1C">
      <w:pPr>
        <w:pStyle w:val="ListParagraph"/>
        <w:numPr>
          <w:ilvl w:val="0"/>
          <w:numId w:val="1"/>
        </w:numPr>
        <w:rPr>
          <w:sz w:val="24"/>
          <w:szCs w:val="24"/>
        </w:rPr>
      </w:pPr>
      <w:r>
        <w:rPr>
          <w:b/>
          <w:bCs/>
          <w:sz w:val="24"/>
          <w:szCs w:val="24"/>
        </w:rPr>
        <w:t xml:space="preserve">Documentation of </w:t>
      </w:r>
      <w:r w:rsidR="009E7B1C" w:rsidRPr="00E22A93">
        <w:rPr>
          <w:b/>
          <w:bCs/>
          <w:sz w:val="24"/>
          <w:szCs w:val="24"/>
        </w:rPr>
        <w:t>Assets:</w:t>
      </w:r>
      <w:r w:rsidR="009E7B1C" w:rsidRPr="00E22A93">
        <w:rPr>
          <w:sz w:val="24"/>
          <w:szCs w:val="24"/>
        </w:rPr>
        <w:t xml:space="preserve"> </w:t>
      </w:r>
      <w:r w:rsidR="00C706CB" w:rsidRPr="00E22A93">
        <w:rPr>
          <w:sz w:val="24"/>
          <w:szCs w:val="24"/>
        </w:rPr>
        <w:t>Students and parents should bring documentation detailing their financial assets, including:</w:t>
      </w:r>
    </w:p>
    <w:p w14:paraId="39F9BBA5" w14:textId="735B68D6" w:rsidR="009E7B1C" w:rsidRPr="00E22A93" w:rsidRDefault="009E7B1C" w:rsidP="00C706CB">
      <w:pPr>
        <w:pStyle w:val="ListParagraph"/>
        <w:numPr>
          <w:ilvl w:val="1"/>
          <w:numId w:val="1"/>
        </w:numPr>
        <w:rPr>
          <w:sz w:val="24"/>
          <w:szCs w:val="24"/>
        </w:rPr>
      </w:pPr>
      <w:r w:rsidRPr="00E22A93">
        <w:rPr>
          <w:sz w:val="24"/>
          <w:szCs w:val="24"/>
        </w:rPr>
        <w:t xml:space="preserve">Bank </w:t>
      </w:r>
      <w:r w:rsidR="00C706CB" w:rsidRPr="00E22A93">
        <w:rPr>
          <w:sz w:val="24"/>
          <w:szCs w:val="24"/>
        </w:rPr>
        <w:t>s</w:t>
      </w:r>
      <w:r w:rsidRPr="00E22A93">
        <w:rPr>
          <w:sz w:val="24"/>
          <w:szCs w:val="24"/>
        </w:rPr>
        <w:t>tatements (</w:t>
      </w:r>
      <w:r w:rsidR="00C706CB" w:rsidRPr="00E22A93">
        <w:rPr>
          <w:sz w:val="24"/>
          <w:szCs w:val="24"/>
        </w:rPr>
        <w:t>c</w:t>
      </w:r>
      <w:r w:rsidRPr="00E22A93">
        <w:rPr>
          <w:sz w:val="24"/>
          <w:szCs w:val="24"/>
        </w:rPr>
        <w:t xml:space="preserve">ash, </w:t>
      </w:r>
      <w:r w:rsidR="00C706CB" w:rsidRPr="00E22A93">
        <w:rPr>
          <w:sz w:val="24"/>
          <w:szCs w:val="24"/>
        </w:rPr>
        <w:t>sa</w:t>
      </w:r>
      <w:r w:rsidRPr="00E22A93">
        <w:rPr>
          <w:sz w:val="24"/>
          <w:szCs w:val="24"/>
        </w:rPr>
        <w:t>vings,</w:t>
      </w:r>
      <w:r w:rsidR="00C706CB" w:rsidRPr="00E22A93">
        <w:rPr>
          <w:sz w:val="24"/>
          <w:szCs w:val="24"/>
        </w:rPr>
        <w:t xml:space="preserve"> and c</w:t>
      </w:r>
      <w:r w:rsidRPr="00E22A93">
        <w:rPr>
          <w:sz w:val="24"/>
          <w:szCs w:val="24"/>
        </w:rPr>
        <w:t>hecking)</w:t>
      </w:r>
      <w:r w:rsidR="0037486B">
        <w:rPr>
          <w:sz w:val="24"/>
          <w:szCs w:val="24"/>
        </w:rPr>
        <w:t>;</w:t>
      </w:r>
    </w:p>
    <w:p w14:paraId="3CA06BC7" w14:textId="14D1DBBF" w:rsidR="009E7B1C" w:rsidRPr="00E22A93" w:rsidRDefault="009E7B1C" w:rsidP="00C706CB">
      <w:pPr>
        <w:pStyle w:val="ListParagraph"/>
        <w:numPr>
          <w:ilvl w:val="1"/>
          <w:numId w:val="1"/>
        </w:numPr>
        <w:rPr>
          <w:sz w:val="24"/>
          <w:szCs w:val="24"/>
        </w:rPr>
      </w:pPr>
      <w:r w:rsidRPr="00E22A93">
        <w:rPr>
          <w:sz w:val="24"/>
          <w:szCs w:val="24"/>
        </w:rPr>
        <w:t>Child support received in the past calendar year</w:t>
      </w:r>
      <w:r w:rsidR="0037486B">
        <w:rPr>
          <w:sz w:val="24"/>
          <w:szCs w:val="24"/>
        </w:rPr>
        <w:t>;</w:t>
      </w:r>
    </w:p>
    <w:p w14:paraId="2D2FE779" w14:textId="6017FDFD" w:rsidR="009E7B1C" w:rsidRPr="00E22A93" w:rsidRDefault="009E7B1C" w:rsidP="00C706CB">
      <w:pPr>
        <w:pStyle w:val="ListParagraph"/>
        <w:numPr>
          <w:ilvl w:val="1"/>
          <w:numId w:val="1"/>
        </w:numPr>
        <w:rPr>
          <w:sz w:val="24"/>
          <w:szCs w:val="24"/>
        </w:rPr>
      </w:pPr>
      <w:r w:rsidRPr="00E22A93">
        <w:rPr>
          <w:sz w:val="24"/>
          <w:szCs w:val="24"/>
        </w:rPr>
        <w:t>Current value of investment accounts (non-retirement) and</w:t>
      </w:r>
      <w:r w:rsidR="00C706CB" w:rsidRPr="00E22A93">
        <w:rPr>
          <w:sz w:val="24"/>
          <w:szCs w:val="24"/>
        </w:rPr>
        <w:t xml:space="preserve"> </w:t>
      </w:r>
      <w:r w:rsidRPr="56A326EF">
        <w:rPr>
          <w:sz w:val="24"/>
          <w:szCs w:val="24"/>
        </w:rPr>
        <w:t>real</w:t>
      </w:r>
      <w:r w:rsidR="53C14C3A" w:rsidRPr="56A326EF">
        <w:rPr>
          <w:sz w:val="24"/>
          <w:szCs w:val="24"/>
        </w:rPr>
        <w:t xml:space="preserve"> </w:t>
      </w:r>
      <w:r w:rsidRPr="56A326EF">
        <w:rPr>
          <w:sz w:val="24"/>
          <w:szCs w:val="24"/>
        </w:rPr>
        <w:t>estate</w:t>
      </w:r>
      <w:r w:rsidRPr="00E22A93">
        <w:rPr>
          <w:sz w:val="24"/>
          <w:szCs w:val="24"/>
        </w:rPr>
        <w:t xml:space="preserve"> (excluding the home you live in)</w:t>
      </w:r>
      <w:r w:rsidR="00C706CB" w:rsidRPr="00E22A93">
        <w:rPr>
          <w:sz w:val="24"/>
          <w:szCs w:val="24"/>
        </w:rPr>
        <w:t>; and</w:t>
      </w:r>
    </w:p>
    <w:p w14:paraId="5AEF9CC5" w14:textId="4BEB9868" w:rsidR="00C706CB" w:rsidRPr="00E22A93" w:rsidRDefault="009E7B1C" w:rsidP="006B1E7D">
      <w:pPr>
        <w:pStyle w:val="ListParagraph"/>
        <w:numPr>
          <w:ilvl w:val="1"/>
          <w:numId w:val="1"/>
        </w:numPr>
        <w:rPr>
          <w:sz w:val="24"/>
          <w:szCs w:val="24"/>
        </w:rPr>
      </w:pPr>
      <w:r w:rsidRPr="00E22A93">
        <w:rPr>
          <w:sz w:val="24"/>
          <w:szCs w:val="24"/>
        </w:rPr>
        <w:t>Current net worth of any ownership in a business or farm</w:t>
      </w:r>
      <w:r w:rsidR="00C706CB" w:rsidRPr="00E22A93">
        <w:rPr>
          <w:sz w:val="24"/>
          <w:szCs w:val="24"/>
        </w:rPr>
        <w:t xml:space="preserve">. </w:t>
      </w:r>
    </w:p>
    <w:p w14:paraId="0E0D525D" w14:textId="61A35D7D" w:rsidR="00E5596C" w:rsidRPr="001E2EF5" w:rsidRDefault="00E5596C" w:rsidP="00E5596C">
      <w:pPr>
        <w:rPr>
          <w:sz w:val="24"/>
          <w:szCs w:val="24"/>
        </w:rPr>
      </w:pPr>
      <w:r w:rsidRPr="00AF1331">
        <w:rPr>
          <w:sz w:val="24"/>
          <w:szCs w:val="24"/>
        </w:rPr>
        <w:t xml:space="preserve">Volunteers will walk through the online form line-by-line and answer questions as needed. All sites offer FAFSA online capabilities, and many have Spanish interpreters. </w:t>
      </w:r>
      <w:r w:rsidR="00AF0911" w:rsidRPr="00AF1331">
        <w:rPr>
          <w:sz w:val="24"/>
          <w:szCs w:val="24"/>
        </w:rPr>
        <w:t xml:space="preserve">Students who attend </w:t>
      </w:r>
      <w:r w:rsidR="00AF1331" w:rsidRPr="00AF1331">
        <w:rPr>
          <w:sz w:val="24"/>
          <w:szCs w:val="24"/>
        </w:rPr>
        <w:t xml:space="preserve">the event </w:t>
      </w:r>
      <w:r w:rsidR="00AF0911" w:rsidRPr="00AF1331">
        <w:rPr>
          <w:sz w:val="24"/>
          <w:szCs w:val="24"/>
        </w:rPr>
        <w:t>and fill out the appropriate form will be eligible to win one of five $1,000 educational prizes</w:t>
      </w:r>
      <w:r w:rsidR="5A1D2DE2" w:rsidRPr="00AF1331">
        <w:rPr>
          <w:sz w:val="24"/>
          <w:szCs w:val="24"/>
        </w:rPr>
        <w:t xml:space="preserve"> </w:t>
      </w:r>
      <w:r w:rsidR="00EE440F">
        <w:rPr>
          <w:sz w:val="24"/>
          <w:szCs w:val="24"/>
        </w:rPr>
        <w:t>from Indiana College Goal Sunday, which is funded by</w:t>
      </w:r>
      <w:r w:rsidR="00F8215A">
        <w:rPr>
          <w:sz w:val="24"/>
          <w:szCs w:val="24"/>
        </w:rPr>
        <w:t xml:space="preserve"> the Lilly Endowment and InvestEd.</w:t>
      </w:r>
      <w:r w:rsidR="00EE440F">
        <w:rPr>
          <w:sz w:val="24"/>
          <w:szCs w:val="24"/>
        </w:rPr>
        <w:t xml:space="preserve"> </w:t>
      </w:r>
      <w:r w:rsidR="00AF1331" w:rsidRPr="00AF1331">
        <w:rPr>
          <w:sz w:val="24"/>
          <w:szCs w:val="24"/>
        </w:rPr>
        <w:t>For</w:t>
      </w:r>
      <w:r w:rsidRPr="00AF1331">
        <w:rPr>
          <w:sz w:val="24"/>
          <w:szCs w:val="24"/>
        </w:rPr>
        <w:t xml:space="preserve"> more information</w:t>
      </w:r>
      <w:r w:rsidR="007D0BA6" w:rsidRPr="00AF1331">
        <w:rPr>
          <w:sz w:val="24"/>
          <w:szCs w:val="24"/>
        </w:rPr>
        <w:t xml:space="preserve">, </w:t>
      </w:r>
      <w:r w:rsidRPr="00AF1331">
        <w:rPr>
          <w:sz w:val="24"/>
          <w:szCs w:val="24"/>
        </w:rPr>
        <w:t xml:space="preserve">visit </w:t>
      </w:r>
      <w:hyperlink r:id="rId6">
        <w:r w:rsidR="005306EE" w:rsidRPr="00AF1331">
          <w:rPr>
            <w:rStyle w:val="Hyperlink"/>
            <w:sz w:val="24"/>
            <w:szCs w:val="24"/>
          </w:rPr>
          <w:t>www.collegegoalsunday.org</w:t>
        </w:r>
      </w:hyperlink>
      <w:r w:rsidRPr="00AF1331">
        <w:rPr>
          <w:sz w:val="24"/>
          <w:szCs w:val="24"/>
        </w:rPr>
        <w:t>.</w:t>
      </w:r>
      <w:r w:rsidRPr="3E3F2560">
        <w:rPr>
          <w:sz w:val="24"/>
          <w:szCs w:val="24"/>
        </w:rPr>
        <w:t xml:space="preserve"> </w:t>
      </w:r>
    </w:p>
    <w:p w14:paraId="301D6E3C" w14:textId="77777777" w:rsidR="00E5596C" w:rsidRPr="001E2EF5" w:rsidRDefault="00E5596C" w:rsidP="00E5596C">
      <w:pPr>
        <w:spacing w:after="0" w:line="240" w:lineRule="auto"/>
        <w:rPr>
          <w:rFonts w:cstheme="minorHAnsi"/>
          <w:b/>
          <w:bCs/>
          <w:color w:val="000000"/>
          <w:sz w:val="24"/>
          <w:szCs w:val="24"/>
        </w:rPr>
      </w:pPr>
      <w:r w:rsidRPr="001E2EF5">
        <w:rPr>
          <w:rFonts w:cstheme="minorHAnsi"/>
          <w:b/>
          <w:bCs/>
          <w:color w:val="000000"/>
          <w:sz w:val="24"/>
          <w:szCs w:val="24"/>
        </w:rPr>
        <w:t>About Ivy Tech Community College</w:t>
      </w:r>
    </w:p>
    <w:p w14:paraId="741AD354" w14:textId="77777777" w:rsidR="00E5596C" w:rsidRPr="001E2EF5" w:rsidRDefault="00E5596C" w:rsidP="00E5596C">
      <w:pPr>
        <w:spacing w:after="0" w:line="240" w:lineRule="auto"/>
        <w:rPr>
          <w:rFonts w:cstheme="minorHAnsi"/>
          <w:bCs/>
          <w:color w:val="000000"/>
          <w:sz w:val="24"/>
          <w:szCs w:val="24"/>
        </w:rPr>
      </w:pPr>
      <w:r w:rsidRPr="001E2EF5">
        <w:rPr>
          <w:rFonts w:cstheme="minorHAnsi"/>
          <w:bCs/>
          <w:color w:val="000000"/>
          <w:sz w:val="24"/>
          <w:szCs w:val="24"/>
        </w:rPr>
        <w:t xml:space="preserve">Ivy Tech Community College is Indiana’s largest public postsecondary institution and the nation’s largest singly accredited statewide community college system, accredited by the Higher Learning Commission. Ivy Tech has campuses throughout Indiana and also serves thousands of students annually online. It serves as the state’s engine of workforce development, offering associate degrees, short-term certificate programs, industry certifications, and training that aligns to the needs of the community. The College provides seamless transfer to other colleges and universities in Indiana, as well as out of state, for a more affordable route to a Bachelor’s degree. Follow Ivy Tech on </w:t>
      </w:r>
      <w:hyperlink r:id="rId7" w:history="1">
        <w:r w:rsidRPr="001E2EF5">
          <w:rPr>
            <w:rFonts w:cstheme="minorHAnsi"/>
            <w:bCs/>
            <w:color w:val="0000FF"/>
            <w:sz w:val="24"/>
            <w:szCs w:val="24"/>
            <w:u w:val="single"/>
          </w:rPr>
          <w:t>Facebook</w:t>
        </w:r>
      </w:hyperlink>
      <w:r w:rsidRPr="001E2EF5">
        <w:rPr>
          <w:rFonts w:cstheme="minorHAnsi"/>
          <w:bCs/>
          <w:color w:val="000000"/>
          <w:sz w:val="24"/>
          <w:szCs w:val="24"/>
        </w:rPr>
        <w:t xml:space="preserve">, </w:t>
      </w:r>
      <w:hyperlink r:id="rId8" w:history="1">
        <w:r w:rsidRPr="001E2EF5">
          <w:rPr>
            <w:rFonts w:cstheme="minorHAnsi"/>
            <w:bCs/>
            <w:color w:val="0000FF"/>
            <w:sz w:val="24"/>
            <w:szCs w:val="24"/>
            <w:u w:val="single"/>
          </w:rPr>
          <w:t>Twitter</w:t>
        </w:r>
      </w:hyperlink>
      <w:r w:rsidRPr="001E2EF5">
        <w:rPr>
          <w:rFonts w:cstheme="minorHAnsi"/>
          <w:bCs/>
          <w:color w:val="000000"/>
          <w:sz w:val="24"/>
          <w:szCs w:val="24"/>
        </w:rPr>
        <w:t xml:space="preserve">, </w:t>
      </w:r>
      <w:hyperlink r:id="rId9" w:history="1">
        <w:r w:rsidRPr="001E2EF5">
          <w:rPr>
            <w:rFonts w:cstheme="minorHAnsi"/>
            <w:bCs/>
            <w:color w:val="0000FF"/>
            <w:sz w:val="24"/>
            <w:szCs w:val="24"/>
            <w:u w:val="single"/>
          </w:rPr>
          <w:t>Instagram</w:t>
        </w:r>
      </w:hyperlink>
      <w:r w:rsidRPr="001E2EF5">
        <w:rPr>
          <w:rFonts w:cstheme="minorHAnsi"/>
          <w:bCs/>
          <w:color w:val="000000"/>
          <w:sz w:val="24"/>
          <w:szCs w:val="24"/>
        </w:rPr>
        <w:t xml:space="preserve">, and </w:t>
      </w:r>
      <w:hyperlink r:id="rId10" w:history="1">
        <w:r w:rsidRPr="001E2EF5">
          <w:rPr>
            <w:rFonts w:cstheme="minorHAnsi"/>
            <w:bCs/>
            <w:color w:val="0000FF"/>
            <w:sz w:val="24"/>
            <w:szCs w:val="24"/>
            <w:u w:val="single"/>
          </w:rPr>
          <w:t>LinkedIn</w:t>
        </w:r>
      </w:hyperlink>
      <w:r w:rsidRPr="001E2EF5">
        <w:rPr>
          <w:rFonts w:cstheme="minorHAnsi"/>
          <w:bCs/>
          <w:color w:val="000000"/>
          <w:sz w:val="24"/>
          <w:szCs w:val="24"/>
        </w:rPr>
        <w:t xml:space="preserve"> for the most up-to-date information. </w:t>
      </w:r>
    </w:p>
    <w:p w14:paraId="328FA709" w14:textId="77777777" w:rsidR="00D42320" w:rsidRDefault="00D42320"/>
    <w:p w14:paraId="20F39717" w14:textId="53466930" w:rsidR="00A53402" w:rsidRDefault="00A53402" w:rsidP="00A53402">
      <w:pPr>
        <w:jc w:val="center"/>
      </w:pPr>
      <w:r>
        <w:t>###</w:t>
      </w:r>
      <w:r w:rsidR="00EE440F">
        <w:t>ß</w:t>
      </w:r>
    </w:p>
    <w:sectPr w:rsidR="00A5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B45"/>
    <w:multiLevelType w:val="hybridMultilevel"/>
    <w:tmpl w:val="21622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47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0"/>
    <w:rsid w:val="00001550"/>
    <w:rsid w:val="0000505A"/>
    <w:rsid w:val="00006F15"/>
    <w:rsid w:val="00026A98"/>
    <w:rsid w:val="000432DB"/>
    <w:rsid w:val="00060DBC"/>
    <w:rsid w:val="000807D6"/>
    <w:rsid w:val="0008395E"/>
    <w:rsid w:val="000B0968"/>
    <w:rsid w:val="000C348E"/>
    <w:rsid w:val="000C7E4C"/>
    <w:rsid w:val="000D50AC"/>
    <w:rsid w:val="000E49DA"/>
    <w:rsid w:val="00141DA2"/>
    <w:rsid w:val="001822B5"/>
    <w:rsid w:val="00184121"/>
    <w:rsid w:val="001858BF"/>
    <w:rsid w:val="001B013D"/>
    <w:rsid w:val="001B1EE1"/>
    <w:rsid w:val="001D3C88"/>
    <w:rsid w:val="001E18E6"/>
    <w:rsid w:val="00241593"/>
    <w:rsid w:val="002525BB"/>
    <w:rsid w:val="00252963"/>
    <w:rsid w:val="00266615"/>
    <w:rsid w:val="0026763E"/>
    <w:rsid w:val="0027580E"/>
    <w:rsid w:val="00276053"/>
    <w:rsid w:val="002872CA"/>
    <w:rsid w:val="00290DFC"/>
    <w:rsid w:val="00295220"/>
    <w:rsid w:val="002D0CDF"/>
    <w:rsid w:val="002F3899"/>
    <w:rsid w:val="003041DA"/>
    <w:rsid w:val="00305880"/>
    <w:rsid w:val="003132C4"/>
    <w:rsid w:val="00345F1C"/>
    <w:rsid w:val="00350C9E"/>
    <w:rsid w:val="0037076C"/>
    <w:rsid w:val="00371329"/>
    <w:rsid w:val="0037486B"/>
    <w:rsid w:val="0038547B"/>
    <w:rsid w:val="00385C27"/>
    <w:rsid w:val="00387ECB"/>
    <w:rsid w:val="003B6A68"/>
    <w:rsid w:val="003C62CA"/>
    <w:rsid w:val="003C7E30"/>
    <w:rsid w:val="003C7E91"/>
    <w:rsid w:val="003F3193"/>
    <w:rsid w:val="003F47E4"/>
    <w:rsid w:val="003F76DF"/>
    <w:rsid w:val="00422408"/>
    <w:rsid w:val="004411B4"/>
    <w:rsid w:val="004A6B05"/>
    <w:rsid w:val="004B1CB2"/>
    <w:rsid w:val="004B737C"/>
    <w:rsid w:val="004C13EF"/>
    <w:rsid w:val="004C4145"/>
    <w:rsid w:val="004E4DAB"/>
    <w:rsid w:val="004F5CF2"/>
    <w:rsid w:val="00501D35"/>
    <w:rsid w:val="00522A96"/>
    <w:rsid w:val="005306EE"/>
    <w:rsid w:val="00537945"/>
    <w:rsid w:val="0056431B"/>
    <w:rsid w:val="00581D2A"/>
    <w:rsid w:val="005B4DA3"/>
    <w:rsid w:val="005D7988"/>
    <w:rsid w:val="00621F02"/>
    <w:rsid w:val="00646F57"/>
    <w:rsid w:val="00655E18"/>
    <w:rsid w:val="00664735"/>
    <w:rsid w:val="0068537F"/>
    <w:rsid w:val="006941B8"/>
    <w:rsid w:val="00694ADD"/>
    <w:rsid w:val="006A423B"/>
    <w:rsid w:val="006B146C"/>
    <w:rsid w:val="006B19FC"/>
    <w:rsid w:val="006B1E7D"/>
    <w:rsid w:val="006C4F3F"/>
    <w:rsid w:val="006D4A50"/>
    <w:rsid w:val="006E0616"/>
    <w:rsid w:val="006F2FE8"/>
    <w:rsid w:val="00701EE3"/>
    <w:rsid w:val="007066C9"/>
    <w:rsid w:val="00737064"/>
    <w:rsid w:val="00737B72"/>
    <w:rsid w:val="007569A7"/>
    <w:rsid w:val="007635DD"/>
    <w:rsid w:val="007663BC"/>
    <w:rsid w:val="007770C8"/>
    <w:rsid w:val="007810F5"/>
    <w:rsid w:val="00782303"/>
    <w:rsid w:val="00782737"/>
    <w:rsid w:val="007A19F6"/>
    <w:rsid w:val="007B239F"/>
    <w:rsid w:val="007D0BA6"/>
    <w:rsid w:val="007D5AD7"/>
    <w:rsid w:val="007D6560"/>
    <w:rsid w:val="00817F5B"/>
    <w:rsid w:val="00826E9A"/>
    <w:rsid w:val="00840FFA"/>
    <w:rsid w:val="00842932"/>
    <w:rsid w:val="00856CD6"/>
    <w:rsid w:val="008570B4"/>
    <w:rsid w:val="00867F78"/>
    <w:rsid w:val="00895DBA"/>
    <w:rsid w:val="008B1F1F"/>
    <w:rsid w:val="008D40A7"/>
    <w:rsid w:val="008F2403"/>
    <w:rsid w:val="009125BC"/>
    <w:rsid w:val="00913BF7"/>
    <w:rsid w:val="00914A73"/>
    <w:rsid w:val="00922B49"/>
    <w:rsid w:val="00940A9B"/>
    <w:rsid w:val="00946E81"/>
    <w:rsid w:val="0096224E"/>
    <w:rsid w:val="00974625"/>
    <w:rsid w:val="00975866"/>
    <w:rsid w:val="009950E0"/>
    <w:rsid w:val="009A2C3A"/>
    <w:rsid w:val="009A428B"/>
    <w:rsid w:val="009C59C4"/>
    <w:rsid w:val="009D2304"/>
    <w:rsid w:val="009E7B1C"/>
    <w:rsid w:val="00A02F5C"/>
    <w:rsid w:val="00A11578"/>
    <w:rsid w:val="00A20224"/>
    <w:rsid w:val="00A4525D"/>
    <w:rsid w:val="00A50D49"/>
    <w:rsid w:val="00A53402"/>
    <w:rsid w:val="00A7207A"/>
    <w:rsid w:val="00A77658"/>
    <w:rsid w:val="00A90DE5"/>
    <w:rsid w:val="00AB1B0B"/>
    <w:rsid w:val="00AC5E51"/>
    <w:rsid w:val="00AD552E"/>
    <w:rsid w:val="00AE3A02"/>
    <w:rsid w:val="00AF0911"/>
    <w:rsid w:val="00AF1331"/>
    <w:rsid w:val="00AF3CBF"/>
    <w:rsid w:val="00B066C2"/>
    <w:rsid w:val="00B072D9"/>
    <w:rsid w:val="00B1212F"/>
    <w:rsid w:val="00B139A1"/>
    <w:rsid w:val="00B153CD"/>
    <w:rsid w:val="00B2738F"/>
    <w:rsid w:val="00B43975"/>
    <w:rsid w:val="00B459C2"/>
    <w:rsid w:val="00BA2588"/>
    <w:rsid w:val="00BB7443"/>
    <w:rsid w:val="00BC61AD"/>
    <w:rsid w:val="00BD04C0"/>
    <w:rsid w:val="00BE3AA7"/>
    <w:rsid w:val="00C10BEF"/>
    <w:rsid w:val="00C1466F"/>
    <w:rsid w:val="00C6591B"/>
    <w:rsid w:val="00C706CB"/>
    <w:rsid w:val="00C736F3"/>
    <w:rsid w:val="00C74588"/>
    <w:rsid w:val="00C77B74"/>
    <w:rsid w:val="00C85D28"/>
    <w:rsid w:val="00C879EE"/>
    <w:rsid w:val="00C9141E"/>
    <w:rsid w:val="00C95D01"/>
    <w:rsid w:val="00CA06C1"/>
    <w:rsid w:val="00CA2FC3"/>
    <w:rsid w:val="00CA5E25"/>
    <w:rsid w:val="00CB1A08"/>
    <w:rsid w:val="00D00DC5"/>
    <w:rsid w:val="00D22C02"/>
    <w:rsid w:val="00D42320"/>
    <w:rsid w:val="00DC38E0"/>
    <w:rsid w:val="00DC4178"/>
    <w:rsid w:val="00DC5E00"/>
    <w:rsid w:val="00DD4254"/>
    <w:rsid w:val="00E11EFC"/>
    <w:rsid w:val="00E179E9"/>
    <w:rsid w:val="00E22A93"/>
    <w:rsid w:val="00E23823"/>
    <w:rsid w:val="00E26EE0"/>
    <w:rsid w:val="00E36CF3"/>
    <w:rsid w:val="00E5543C"/>
    <w:rsid w:val="00E5596C"/>
    <w:rsid w:val="00E56D2C"/>
    <w:rsid w:val="00E66633"/>
    <w:rsid w:val="00E93AE6"/>
    <w:rsid w:val="00E941B3"/>
    <w:rsid w:val="00EA0853"/>
    <w:rsid w:val="00EA2A13"/>
    <w:rsid w:val="00EA4D45"/>
    <w:rsid w:val="00EB07BD"/>
    <w:rsid w:val="00EC1D8F"/>
    <w:rsid w:val="00EE3C7F"/>
    <w:rsid w:val="00EE440F"/>
    <w:rsid w:val="00EF5D48"/>
    <w:rsid w:val="00F3341B"/>
    <w:rsid w:val="00F336E0"/>
    <w:rsid w:val="00F337E1"/>
    <w:rsid w:val="00F471C3"/>
    <w:rsid w:val="00F8215A"/>
    <w:rsid w:val="00F94386"/>
    <w:rsid w:val="00FC371D"/>
    <w:rsid w:val="00FC6127"/>
    <w:rsid w:val="00FE2951"/>
    <w:rsid w:val="00FF2501"/>
    <w:rsid w:val="042A9FA7"/>
    <w:rsid w:val="07AA795A"/>
    <w:rsid w:val="07AE27C4"/>
    <w:rsid w:val="14B9DB1F"/>
    <w:rsid w:val="25D9F4E1"/>
    <w:rsid w:val="2A32BABF"/>
    <w:rsid w:val="2BDA4BD7"/>
    <w:rsid w:val="33A3E8AF"/>
    <w:rsid w:val="3857D881"/>
    <w:rsid w:val="3E3F2560"/>
    <w:rsid w:val="492C0AE8"/>
    <w:rsid w:val="4CFD7399"/>
    <w:rsid w:val="53C14C3A"/>
    <w:rsid w:val="56A326EF"/>
    <w:rsid w:val="5A1D2DE2"/>
    <w:rsid w:val="5BA9EE88"/>
    <w:rsid w:val="72CFA78A"/>
    <w:rsid w:val="7B72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E0BC"/>
  <w15:chartTrackingRefBased/>
  <w15:docId w15:val="{A9BEF47B-E50D-46D3-AC83-362FCD86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320"/>
    <w:rPr>
      <w:color w:val="0563C1" w:themeColor="hyperlink"/>
      <w:u w:val="single"/>
    </w:rPr>
  </w:style>
  <w:style w:type="character" w:styleId="UnresolvedMention">
    <w:name w:val="Unresolved Mention"/>
    <w:basedOn w:val="DefaultParagraphFont"/>
    <w:uiPriority w:val="99"/>
    <w:semiHidden/>
    <w:unhideWhenUsed/>
    <w:rsid w:val="005306EE"/>
    <w:rPr>
      <w:color w:val="605E5C"/>
      <w:shd w:val="clear" w:color="auto" w:fill="E1DFDD"/>
    </w:rPr>
  </w:style>
  <w:style w:type="character" w:customStyle="1" w:styleId="apple-converted-space">
    <w:name w:val="apple-converted-space"/>
    <w:basedOn w:val="DefaultParagraphFont"/>
    <w:rsid w:val="00F471C3"/>
  </w:style>
  <w:style w:type="character" w:customStyle="1" w:styleId="outlook-search-highlight">
    <w:name w:val="outlook-search-highlight"/>
    <w:basedOn w:val="DefaultParagraphFont"/>
    <w:rsid w:val="00F471C3"/>
  </w:style>
  <w:style w:type="paragraph" w:styleId="ListParagraph">
    <w:name w:val="List Paragraph"/>
    <w:basedOn w:val="Normal"/>
    <w:uiPriority w:val="34"/>
    <w:qFormat/>
    <w:rsid w:val="00522A96"/>
    <w:pPr>
      <w:ind w:left="720"/>
      <w:contextualSpacing/>
    </w:pPr>
  </w:style>
  <w:style w:type="character" w:styleId="CommentReference">
    <w:name w:val="annotation reference"/>
    <w:basedOn w:val="DefaultParagraphFont"/>
    <w:uiPriority w:val="99"/>
    <w:semiHidden/>
    <w:unhideWhenUsed/>
    <w:rsid w:val="007663BC"/>
    <w:rPr>
      <w:sz w:val="16"/>
      <w:szCs w:val="16"/>
    </w:rPr>
  </w:style>
  <w:style w:type="paragraph" w:styleId="CommentText">
    <w:name w:val="annotation text"/>
    <w:basedOn w:val="Normal"/>
    <w:link w:val="CommentTextChar"/>
    <w:uiPriority w:val="99"/>
    <w:semiHidden/>
    <w:unhideWhenUsed/>
    <w:rsid w:val="007663BC"/>
    <w:pPr>
      <w:spacing w:line="240" w:lineRule="auto"/>
    </w:pPr>
    <w:rPr>
      <w:sz w:val="20"/>
      <w:szCs w:val="20"/>
    </w:rPr>
  </w:style>
  <w:style w:type="character" w:customStyle="1" w:styleId="CommentTextChar">
    <w:name w:val="Comment Text Char"/>
    <w:basedOn w:val="DefaultParagraphFont"/>
    <w:link w:val="CommentText"/>
    <w:uiPriority w:val="99"/>
    <w:semiHidden/>
    <w:rsid w:val="007663BC"/>
    <w:rPr>
      <w:sz w:val="20"/>
      <w:szCs w:val="20"/>
    </w:rPr>
  </w:style>
  <w:style w:type="paragraph" w:styleId="CommentSubject">
    <w:name w:val="annotation subject"/>
    <w:basedOn w:val="CommentText"/>
    <w:next w:val="CommentText"/>
    <w:link w:val="CommentSubjectChar"/>
    <w:uiPriority w:val="99"/>
    <w:semiHidden/>
    <w:unhideWhenUsed/>
    <w:rsid w:val="007663BC"/>
    <w:rPr>
      <w:b/>
      <w:bCs/>
    </w:rPr>
  </w:style>
  <w:style w:type="character" w:customStyle="1" w:styleId="CommentSubjectChar">
    <w:name w:val="Comment Subject Char"/>
    <w:basedOn w:val="CommentTextChar"/>
    <w:link w:val="CommentSubject"/>
    <w:uiPriority w:val="99"/>
    <w:semiHidden/>
    <w:rsid w:val="00766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ivytechcc" TargetMode="External"/><Relationship Id="rId3" Type="http://schemas.openxmlformats.org/officeDocument/2006/relationships/settings" Target="settings.xml"/><Relationship Id="rId7" Type="http://schemas.openxmlformats.org/officeDocument/2006/relationships/hyperlink" Target="https://www.facebook.com/ivy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goalsunday.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inkedin.com/school/ivy-tech-community-college/" TargetMode="External"/><Relationship Id="rId4" Type="http://schemas.openxmlformats.org/officeDocument/2006/relationships/webSettings" Target="webSettings.xml"/><Relationship Id="rId9" Type="http://schemas.openxmlformats.org/officeDocument/2006/relationships/hyperlink" Target="http://www.instagram.com/ivy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ef7cc24-ad65-4bd7-a6bc-34f32e43989a}" enabled="0" method="" siteId="{3ef7cc24-ad65-4bd7-a6bc-34f32e43989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Company>Ivy Tech Community College</Company>
  <LinksUpToDate>false</LinksUpToDate>
  <CharactersWithSpaces>4372</CharactersWithSpaces>
  <SharedDoc>false</SharedDoc>
  <HLinks>
    <vt:vector size="30" baseType="variant">
      <vt:variant>
        <vt:i4>2555963</vt:i4>
      </vt:variant>
      <vt:variant>
        <vt:i4>12</vt:i4>
      </vt:variant>
      <vt:variant>
        <vt:i4>0</vt:i4>
      </vt:variant>
      <vt:variant>
        <vt:i4>5</vt:i4>
      </vt:variant>
      <vt:variant>
        <vt:lpwstr>https://www.linkedin.com/school/ivy-tech-community-college/</vt:lpwstr>
      </vt:variant>
      <vt:variant>
        <vt:lpwstr/>
      </vt:variant>
      <vt:variant>
        <vt:i4>6029379</vt:i4>
      </vt:variant>
      <vt:variant>
        <vt:i4>9</vt:i4>
      </vt:variant>
      <vt:variant>
        <vt:i4>0</vt:i4>
      </vt:variant>
      <vt:variant>
        <vt:i4>5</vt:i4>
      </vt:variant>
      <vt:variant>
        <vt:lpwstr>http://www.instagram.com/ivytech</vt:lpwstr>
      </vt:variant>
      <vt:variant>
        <vt:lpwstr/>
      </vt:variant>
      <vt:variant>
        <vt:i4>4194394</vt:i4>
      </vt:variant>
      <vt:variant>
        <vt:i4>6</vt:i4>
      </vt:variant>
      <vt:variant>
        <vt:i4>0</vt:i4>
      </vt:variant>
      <vt:variant>
        <vt:i4>5</vt:i4>
      </vt:variant>
      <vt:variant>
        <vt:lpwstr>http://www.twitter.com/ivytechcc</vt:lpwstr>
      </vt:variant>
      <vt:variant>
        <vt:lpwstr/>
      </vt:variant>
      <vt:variant>
        <vt:i4>5963847</vt:i4>
      </vt:variant>
      <vt:variant>
        <vt:i4>3</vt:i4>
      </vt:variant>
      <vt:variant>
        <vt:i4>0</vt:i4>
      </vt:variant>
      <vt:variant>
        <vt:i4>5</vt:i4>
      </vt:variant>
      <vt:variant>
        <vt:lpwstr>https://www.facebook.com/ivytech</vt:lpwstr>
      </vt:variant>
      <vt:variant>
        <vt:lpwstr/>
      </vt:variant>
      <vt:variant>
        <vt:i4>4653074</vt:i4>
      </vt:variant>
      <vt:variant>
        <vt:i4>0</vt:i4>
      </vt:variant>
      <vt:variant>
        <vt:i4>0</vt:i4>
      </vt:variant>
      <vt:variant>
        <vt:i4>5</vt:i4>
      </vt:variant>
      <vt:variant>
        <vt:lpwstr>http://www.collegegoalsunday.org/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 Hashem</dc:creator>
  <cp:keywords/>
  <dc:description/>
  <cp:lastModifiedBy>Emily Amanaki Pawlowski</cp:lastModifiedBy>
  <cp:revision>2</cp:revision>
  <dcterms:created xsi:type="dcterms:W3CDTF">2024-01-29T16:33:00Z</dcterms:created>
  <dcterms:modified xsi:type="dcterms:W3CDTF">2024-01-29T16:33:00Z</dcterms:modified>
</cp:coreProperties>
</file>